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14:paraId="034B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CF21474">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E07AE6F">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7BBC1C0">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904AC1B">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693A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CEE1A7C">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557AF5F1">
            <w:pPr>
              <w:pStyle w:val="7"/>
              <w:jc w:val="right"/>
              <w:rPr>
                <w:rFonts w:hint="eastAsia" w:ascii="Arial" w:hAnsi="Arial" w:eastAsia="宋体" w:cs="Arial"/>
                <w:color w:val="auto"/>
                <w:sz w:val="18"/>
                <w:szCs w:val="18"/>
                <w:lang w:val="en-US" w:eastAsia="zh-CN"/>
              </w:rPr>
            </w:pPr>
          </w:p>
        </w:tc>
      </w:tr>
      <w:tr w14:paraId="389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7273498C">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4BD96756">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14:paraId="6E5E223C">
            <w:pPr>
              <w:pStyle w:val="7"/>
              <w:spacing w:before="40" w:after="40"/>
              <w:rPr>
                <w:rFonts w:ascii="Arial" w:hAnsi="Arial" w:cs="Arial"/>
                <w:sz w:val="18"/>
                <w:szCs w:val="18"/>
              </w:rPr>
            </w:pPr>
            <w:r>
              <w:rPr>
                <w:rFonts w:ascii="Arial" w:hAnsi="Arial" w:cs="Arial"/>
                <w:sz w:val="18"/>
                <w:szCs w:val="18"/>
              </w:rPr>
              <w:t xml:space="preserve">Identify the report as a </w:t>
            </w:r>
            <w:r>
              <w:rPr>
                <w:rFonts w:hint="eastAsia" w:ascii="Arial" w:hAnsi="Arial" w:eastAsia="宋体" w:cs="Arial"/>
                <w:sz w:val="18"/>
                <w:szCs w:val="18"/>
                <w:lang w:val="en-US" w:eastAsia="zh-CN"/>
              </w:rPr>
              <w:t>systematic review</w:t>
            </w:r>
            <w:r>
              <w:rPr>
                <w:rFonts w:ascii="Arial" w:hAnsi="Arial" w:cs="Arial"/>
                <w:sz w:val="18"/>
                <w:szCs w:val="18"/>
              </w:rPr>
              <w:t>.</w:t>
            </w:r>
          </w:p>
        </w:tc>
        <w:tc>
          <w:tcPr>
            <w:tcW w:w="1200" w:type="dxa"/>
            <w:tcBorders>
              <w:top w:val="single" w:color="000000" w:sz="4" w:space="0"/>
              <w:left w:val="single" w:color="000000" w:sz="4" w:space="0"/>
              <w:bottom w:val="double" w:color="000000" w:sz="4" w:space="0"/>
              <w:right w:val="single" w:color="000000" w:sz="4" w:space="0"/>
            </w:tcBorders>
          </w:tcPr>
          <w:p w14:paraId="2C544964">
            <w:pPr>
              <w:pStyle w:val="7"/>
              <w:spacing w:before="40" w:after="40"/>
              <w:rPr>
                <w:rFonts w:ascii="Arial" w:hAnsi="Arial" w:cs="Arial"/>
                <w:color w:val="auto"/>
                <w:sz w:val="18"/>
                <w:szCs w:val="18"/>
              </w:rPr>
            </w:pPr>
            <w:bookmarkStart w:id="0" w:name="OLE_LINK1"/>
            <w:r>
              <w:rPr>
                <w:rFonts w:hint="eastAsia" w:ascii="Arial" w:hAnsi="Arial" w:eastAsia="宋体" w:cs="Arial"/>
                <w:color w:val="auto"/>
                <w:sz w:val="18"/>
                <w:szCs w:val="18"/>
                <w:lang w:val="en-US" w:eastAsia="zh-CN"/>
              </w:rPr>
              <w:t>Page 1</w:t>
            </w:r>
            <w:bookmarkEnd w:id="0"/>
          </w:p>
        </w:tc>
      </w:tr>
      <w:tr w14:paraId="3414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62FC33">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1D71DC10">
            <w:pPr>
              <w:pStyle w:val="7"/>
              <w:jc w:val="right"/>
              <w:rPr>
                <w:rFonts w:ascii="Arial" w:hAnsi="Arial" w:cs="Arial"/>
                <w:color w:val="auto"/>
                <w:sz w:val="18"/>
                <w:szCs w:val="18"/>
              </w:rPr>
            </w:pPr>
          </w:p>
        </w:tc>
      </w:tr>
      <w:tr w14:paraId="6293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022C7641">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EC1421F">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14:paraId="5712AD67">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14:paraId="029328DB">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1</w:t>
            </w:r>
          </w:p>
        </w:tc>
      </w:tr>
      <w:tr w14:paraId="5138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D179313">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C721FBC">
            <w:pPr>
              <w:pStyle w:val="7"/>
              <w:jc w:val="right"/>
              <w:rPr>
                <w:rFonts w:ascii="Arial" w:hAnsi="Arial" w:cs="Arial"/>
                <w:color w:val="auto"/>
                <w:sz w:val="18"/>
                <w:szCs w:val="18"/>
              </w:rPr>
            </w:pPr>
          </w:p>
        </w:tc>
      </w:tr>
      <w:tr w14:paraId="1613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92F204E">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1FF73C89">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14:paraId="6ADA1255">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14:paraId="4AFE3A6B">
            <w:pPr>
              <w:pStyle w:val="7"/>
              <w:spacing w:before="40" w:after="40"/>
              <w:rPr>
                <w:rFonts w:hint="default" w:ascii="Arial" w:hAnsi="Arial" w:cs="Arial"/>
                <w:color w:val="auto"/>
                <w:sz w:val="18"/>
                <w:szCs w:val="18"/>
                <w:lang w:val="en-US"/>
              </w:rPr>
            </w:pPr>
            <w:bookmarkStart w:id="1" w:name="OLE_LINK2"/>
            <w:r>
              <w:rPr>
                <w:rFonts w:hint="eastAsia" w:ascii="Arial" w:hAnsi="Arial" w:eastAsia="宋体" w:cs="Arial"/>
                <w:color w:val="auto"/>
                <w:sz w:val="18"/>
                <w:szCs w:val="18"/>
                <w:lang w:val="en-US" w:eastAsia="zh-CN"/>
              </w:rPr>
              <w:t>Page 1-2</w:t>
            </w:r>
            <w:bookmarkEnd w:id="1"/>
          </w:p>
        </w:tc>
      </w:tr>
      <w:tr w14:paraId="126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1729B596">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3627E886">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14:paraId="34103CE3">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14:paraId="6DFCB2FE">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2</w:t>
            </w:r>
          </w:p>
        </w:tc>
      </w:tr>
      <w:tr w14:paraId="324F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90BD595">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660D9662">
            <w:pPr>
              <w:pStyle w:val="7"/>
              <w:jc w:val="right"/>
              <w:rPr>
                <w:rFonts w:ascii="Arial" w:hAnsi="Arial" w:cs="Arial"/>
                <w:color w:val="auto"/>
                <w:sz w:val="18"/>
                <w:szCs w:val="18"/>
              </w:rPr>
            </w:pPr>
          </w:p>
        </w:tc>
      </w:tr>
      <w:tr w14:paraId="0A3C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33B4F24">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3557CC61">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14:paraId="044876D7">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14:paraId="6B03C229">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2</w:t>
            </w:r>
          </w:p>
        </w:tc>
      </w:tr>
      <w:tr w14:paraId="16FE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5190E0C3">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3E0B6F4F">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14:paraId="57B9F4B4">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14:paraId="13ED706A">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2</w:t>
            </w:r>
          </w:p>
        </w:tc>
      </w:tr>
      <w:tr w14:paraId="442A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54B1526">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C77254E">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14:paraId="21DED44A">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14:paraId="7C82E223">
            <w:pPr>
              <w:pStyle w:val="7"/>
              <w:spacing w:before="40" w:after="40"/>
              <w:rPr>
                <w:rFonts w:ascii="Arial" w:hAnsi="Arial" w:cs="Arial"/>
                <w:color w:val="auto"/>
                <w:sz w:val="18"/>
                <w:szCs w:val="18"/>
              </w:rPr>
            </w:pPr>
            <w:bookmarkStart w:id="2" w:name="OLE_LINK3"/>
            <w:r>
              <w:rPr>
                <w:rFonts w:hint="eastAsia" w:ascii="Arial" w:hAnsi="Arial" w:eastAsia="宋体" w:cs="Arial"/>
                <w:color w:val="auto"/>
                <w:sz w:val="18"/>
                <w:szCs w:val="18"/>
                <w:lang w:val="en-US" w:eastAsia="zh-CN"/>
              </w:rPr>
              <w:t>Page 2</w:t>
            </w:r>
            <w:bookmarkEnd w:id="2"/>
          </w:p>
        </w:tc>
      </w:tr>
      <w:tr w14:paraId="1CB7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623B265">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427F98AB">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14:paraId="3410B901">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00962FE3">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3-5</w:t>
            </w:r>
          </w:p>
        </w:tc>
      </w:tr>
      <w:tr w14:paraId="286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51505877">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125EB2B9">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14:paraId="55FB2B23">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1FB2C5F1">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w:t>
            </w:r>
          </w:p>
        </w:tc>
      </w:tr>
      <w:tr w14:paraId="4DC3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86BEC60">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7F57E84D">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14:paraId="6A77D279">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14:paraId="11D25995">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w:t>
            </w:r>
          </w:p>
        </w:tc>
      </w:tr>
      <w:tr w14:paraId="35F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E21F8B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84F2A64">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14:paraId="101A3B3D">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14:paraId="595F3ED8">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w:t>
            </w:r>
          </w:p>
        </w:tc>
      </w:tr>
      <w:tr w14:paraId="0276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946292E">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3A6AE1D">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14:paraId="5C7277A8">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2E65623E">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3-4</w:t>
            </w:r>
          </w:p>
        </w:tc>
      </w:tr>
      <w:tr w14:paraId="578B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C2A98BC">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932148E">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14:paraId="014B552B">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14:paraId="420F1455">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w:t>
            </w:r>
          </w:p>
        </w:tc>
      </w:tr>
      <w:tr w14:paraId="3AC3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D0A6E32">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43234D5">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14:paraId="1521797E">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14:paraId="403E8D65">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w:t>
            </w:r>
          </w:p>
        </w:tc>
      </w:tr>
      <w:tr w14:paraId="177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3FF443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E89B6B">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14:paraId="009F1C82">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14:paraId="7315696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w:t>
            </w:r>
          </w:p>
        </w:tc>
      </w:tr>
      <w:tr w14:paraId="4FF6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0AC6B0C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3793896">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14:paraId="5C7C87FD">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14:paraId="3079E946">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w:t>
            </w:r>
          </w:p>
        </w:tc>
      </w:tr>
      <w:tr w14:paraId="45A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8DE9F9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F9C41A4">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14:paraId="788EDA76">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14:paraId="1B5FCF50">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w:t>
            </w:r>
          </w:p>
        </w:tc>
      </w:tr>
      <w:tr w14:paraId="678F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1CA026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DCC181F">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14:paraId="39C60ECA">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14:paraId="7E3237B1">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w:t>
            </w:r>
          </w:p>
        </w:tc>
      </w:tr>
      <w:tr w14:paraId="0EF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40E60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AD1957">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14:paraId="32B204F5">
            <w:pPr>
              <w:pStyle w:val="7"/>
              <w:spacing w:before="40" w:after="40"/>
              <w:rPr>
                <w:rFonts w:ascii="Arial" w:hAnsi="Arial" w:cs="Arial"/>
                <w:sz w:val="18"/>
                <w:szCs w:val="18"/>
              </w:rPr>
            </w:pPr>
            <w:r>
              <w:rPr>
                <w:rFonts w:ascii="Arial" w:hAnsi="Arial" w:cs="Arial"/>
                <w:sz w:val="18"/>
                <w:szCs w:val="18"/>
              </w:rPr>
              <w:t xml:space="preserve">Describe any </w:t>
            </w:r>
            <w:bookmarkStart w:id="3" w:name="OLE_LINK4"/>
            <w:r>
              <w:rPr>
                <w:rFonts w:ascii="Arial" w:hAnsi="Arial" w:cs="Arial"/>
                <w:sz w:val="18"/>
                <w:szCs w:val="18"/>
              </w:rPr>
              <w:t>sensitivity</w:t>
            </w:r>
            <w:bookmarkEnd w:id="3"/>
            <w:r>
              <w:rPr>
                <w:rFonts w:ascii="Arial" w:hAnsi="Arial" w:cs="Arial"/>
                <w:sz w:val="18"/>
                <w:szCs w:val="18"/>
              </w:rPr>
              <w:t xml:space="preserve">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7275097C">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w:t>
            </w:r>
          </w:p>
        </w:tc>
      </w:tr>
      <w:tr w14:paraId="2C3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06E8AEA">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0BD41C6F">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14:paraId="6353979A">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14:paraId="18EBE18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3-4</w:t>
            </w:r>
          </w:p>
        </w:tc>
      </w:tr>
      <w:tr w14:paraId="56CA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329A6D8">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7FF29597">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14:paraId="1861BBFE">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14:paraId="7875B5BE">
            <w:pPr>
              <w:pStyle w:val="7"/>
              <w:spacing w:before="40" w:after="40"/>
              <w:rPr>
                <w:rFonts w:ascii="Arial" w:hAnsi="Arial" w:cs="Arial"/>
                <w:color w:val="auto"/>
                <w:sz w:val="18"/>
                <w:szCs w:val="18"/>
              </w:rPr>
            </w:pPr>
            <w:bookmarkStart w:id="4" w:name="OLE_LINK5"/>
            <w:r>
              <w:rPr>
                <w:rFonts w:hint="eastAsia" w:ascii="Arial" w:hAnsi="Arial" w:eastAsia="宋体" w:cs="Arial"/>
                <w:color w:val="auto"/>
                <w:sz w:val="18"/>
                <w:szCs w:val="18"/>
                <w:lang w:val="en-US" w:eastAsia="zh-CN"/>
              </w:rPr>
              <w:t>Page 5</w:t>
            </w:r>
            <w:bookmarkEnd w:id="4"/>
          </w:p>
        </w:tc>
      </w:tr>
      <w:tr w14:paraId="1ABE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657D220">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224D9A9">
            <w:pPr>
              <w:pStyle w:val="7"/>
              <w:jc w:val="center"/>
              <w:rPr>
                <w:rFonts w:ascii="Arial" w:hAnsi="Arial" w:cs="Arial"/>
                <w:color w:val="auto"/>
                <w:sz w:val="18"/>
                <w:szCs w:val="18"/>
              </w:rPr>
            </w:pPr>
          </w:p>
        </w:tc>
      </w:tr>
      <w:tr w14:paraId="783B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C5E0E20">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F50B5EC">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14:paraId="465FDF79">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14:paraId="670CFC65">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6</w:t>
            </w:r>
          </w:p>
        </w:tc>
      </w:tr>
      <w:tr w14:paraId="1BA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3401FB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E0E0DCA">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14:paraId="7C33FBE2">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14:paraId="715316E4">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w:t>
            </w:r>
          </w:p>
        </w:tc>
      </w:tr>
      <w:tr w14:paraId="5BC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248BFA8C">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9178F2C">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14:paraId="07DC5B50">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14:paraId="2BA7B4C0">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6-7</w:t>
            </w:r>
          </w:p>
        </w:tc>
      </w:tr>
      <w:tr w14:paraId="79D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74D41F9">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9E8AC19">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14:paraId="2E1F0F3A">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14:paraId="7897FD3B">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6-12</w:t>
            </w:r>
          </w:p>
        </w:tc>
      </w:tr>
      <w:tr w14:paraId="3D37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8FD34DF">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4E24747">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14:paraId="77D5105C">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14:paraId="43E181A6">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6-12</w:t>
            </w:r>
          </w:p>
        </w:tc>
      </w:tr>
      <w:tr w14:paraId="5843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6BFCE5C">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575C64BB">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14:paraId="0E913473">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14:paraId="7395E36F">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6-12</w:t>
            </w:r>
          </w:p>
        </w:tc>
      </w:tr>
      <w:tr w14:paraId="29B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14:paraId="4760E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907E6F">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14:paraId="214F5C2A">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14:paraId="7C8F8A3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6-12</w:t>
            </w:r>
          </w:p>
        </w:tc>
      </w:tr>
      <w:tr w14:paraId="4D40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1B863B3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79AA4A5">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14:paraId="52AB047D">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14:paraId="05D8123F">
            <w:pPr>
              <w:pStyle w:val="7"/>
              <w:spacing w:before="40" w:after="40"/>
              <w:rPr>
                <w:rFonts w:ascii="Arial" w:hAnsi="Arial" w:cs="Arial"/>
                <w:color w:val="auto"/>
                <w:sz w:val="18"/>
                <w:szCs w:val="18"/>
              </w:rPr>
            </w:pPr>
            <w:bookmarkStart w:id="5" w:name="OLE_LINK8"/>
            <w:r>
              <w:rPr>
                <w:rFonts w:hint="eastAsia" w:ascii="Arial" w:hAnsi="Arial" w:eastAsia="宋体" w:cs="Arial"/>
                <w:color w:val="auto"/>
                <w:sz w:val="18"/>
                <w:szCs w:val="18"/>
                <w:lang w:val="en-US" w:eastAsia="zh-CN"/>
              </w:rPr>
              <w:t>Page 12-13</w:t>
            </w:r>
            <w:bookmarkEnd w:id="5"/>
          </w:p>
        </w:tc>
      </w:tr>
      <w:tr w14:paraId="7118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456A020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EDCBE6E">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14:paraId="45824D6A">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32E0B1FA">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13</w:t>
            </w:r>
          </w:p>
        </w:tc>
      </w:tr>
      <w:tr w14:paraId="24A2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156C072">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8218F69">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14:paraId="5A87793F">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14:paraId="1A435861">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14-15</w:t>
            </w:r>
          </w:p>
        </w:tc>
      </w:tr>
      <w:tr w14:paraId="0FF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E8D53DB">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1ED6CD28">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14:paraId="31892DC8">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14:paraId="76AE189C">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14-15</w:t>
            </w:r>
          </w:p>
        </w:tc>
      </w:tr>
      <w:tr w14:paraId="6CE3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85952A3">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25C40AE9">
            <w:pPr>
              <w:pStyle w:val="7"/>
              <w:jc w:val="center"/>
              <w:rPr>
                <w:rFonts w:ascii="Arial" w:hAnsi="Arial" w:cs="Arial"/>
                <w:color w:val="auto"/>
                <w:sz w:val="18"/>
                <w:szCs w:val="18"/>
              </w:rPr>
            </w:pPr>
          </w:p>
        </w:tc>
      </w:tr>
      <w:tr w14:paraId="44C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6A415BD4">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686CD052">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14:paraId="3180C0BE">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14:paraId="336F0287">
            <w:pPr>
              <w:pStyle w:val="7"/>
              <w:spacing w:before="40" w:after="40"/>
              <w:rPr>
                <w:rFonts w:hint="default" w:ascii="Arial" w:hAnsi="Arial" w:cs="Arial"/>
                <w:color w:val="auto"/>
                <w:sz w:val="18"/>
                <w:szCs w:val="18"/>
                <w:lang w:val="en-US"/>
              </w:rPr>
            </w:pPr>
            <w:bookmarkStart w:id="6" w:name="OLE_LINK7"/>
            <w:r>
              <w:rPr>
                <w:rFonts w:hint="eastAsia" w:ascii="Arial" w:hAnsi="Arial" w:eastAsia="宋体" w:cs="Arial"/>
                <w:color w:val="auto"/>
                <w:sz w:val="18"/>
                <w:szCs w:val="18"/>
                <w:lang w:val="en-US" w:eastAsia="zh-CN"/>
              </w:rPr>
              <w:t>Page 16-1</w:t>
            </w:r>
            <w:bookmarkEnd w:id="6"/>
            <w:r>
              <w:rPr>
                <w:rFonts w:hint="eastAsia" w:ascii="Arial" w:hAnsi="Arial" w:eastAsia="宋体" w:cs="Arial"/>
                <w:color w:val="auto"/>
                <w:sz w:val="18"/>
                <w:szCs w:val="18"/>
                <w:lang w:val="en-US" w:eastAsia="zh-CN"/>
              </w:rPr>
              <w:t>7</w:t>
            </w:r>
          </w:p>
        </w:tc>
      </w:tr>
      <w:tr w14:paraId="0A2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4E4593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73FF5B7">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14:paraId="2BC239AF">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14:paraId="552BBDFF">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16-17</w:t>
            </w:r>
          </w:p>
        </w:tc>
      </w:tr>
      <w:tr w14:paraId="1CBB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276A06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BF3966A">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14:paraId="1ADE0693">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14:paraId="52AEF35E">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16-17</w:t>
            </w:r>
          </w:p>
        </w:tc>
      </w:tr>
      <w:tr w14:paraId="52BD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4105AB4C">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189697D">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14:paraId="5FA0A2F2">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14:paraId="30980325">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16-17</w:t>
            </w:r>
          </w:p>
        </w:tc>
      </w:tr>
      <w:tr w14:paraId="5134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6DD6FCA">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8167931">
            <w:pPr>
              <w:pStyle w:val="7"/>
              <w:jc w:val="center"/>
              <w:rPr>
                <w:rFonts w:ascii="Arial" w:hAnsi="Arial" w:cs="Arial"/>
                <w:color w:val="auto"/>
                <w:sz w:val="18"/>
                <w:szCs w:val="18"/>
              </w:rPr>
            </w:pPr>
          </w:p>
        </w:tc>
      </w:tr>
      <w:tr w14:paraId="5CF9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6E3C875">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7B8E2191">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14:paraId="16AABB8D">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14:paraId="2EE9DE13">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2</w:t>
            </w:r>
          </w:p>
        </w:tc>
      </w:tr>
      <w:tr w14:paraId="4C3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038F19B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3DB58A7">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14:paraId="30E4D536">
            <w:pPr>
              <w:pStyle w:val="7"/>
              <w:spacing w:before="40" w:after="40"/>
              <w:rPr>
                <w:rFonts w:ascii="Arial" w:hAnsi="Arial" w:cs="Arial"/>
                <w:sz w:val="18"/>
                <w:szCs w:val="18"/>
              </w:rPr>
            </w:pPr>
            <w:r>
              <w:rPr>
                <w:rFonts w:ascii="Arial" w:hAnsi="Arial" w:cs="Arial"/>
                <w:sz w:val="18"/>
                <w:szCs w:val="18"/>
              </w:rPr>
              <w:t xml:space="preserve">Indicate where the review protocol can be accessed, or state that a protocol was </w:t>
            </w:r>
            <w:bookmarkStart w:id="7" w:name="OLE_LINK6"/>
            <w:r>
              <w:rPr>
                <w:rFonts w:ascii="Arial" w:hAnsi="Arial" w:cs="Arial"/>
                <w:sz w:val="18"/>
                <w:szCs w:val="18"/>
              </w:rPr>
              <w:t>not prepared</w:t>
            </w:r>
            <w:bookmarkEnd w:id="7"/>
            <w:r>
              <w:rPr>
                <w:rFonts w:ascii="Arial" w:hAnsi="Arial" w:cs="Arial"/>
                <w:sz w:val="18"/>
                <w:szCs w:val="18"/>
              </w:rPr>
              <w:t>.</w:t>
            </w:r>
          </w:p>
        </w:tc>
        <w:tc>
          <w:tcPr>
            <w:tcW w:w="1200" w:type="dxa"/>
            <w:tcBorders>
              <w:top w:val="single" w:color="000000" w:sz="4" w:space="0"/>
              <w:left w:val="single" w:color="000000" w:sz="4" w:space="0"/>
              <w:bottom w:val="single" w:color="000000" w:sz="4" w:space="0"/>
              <w:right w:val="single" w:color="000000" w:sz="4" w:space="0"/>
            </w:tcBorders>
          </w:tcPr>
          <w:p w14:paraId="55D44A96">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sz w:val="18"/>
                <w:szCs w:val="18"/>
                <w:lang w:val="en-US" w:eastAsia="zh-CN"/>
              </w:rPr>
              <w:t>N/A</w:t>
            </w:r>
          </w:p>
        </w:tc>
      </w:tr>
      <w:tr w14:paraId="131E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3F05BA6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CC5356">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14:paraId="0EA5EF40">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14:paraId="0ED81809">
            <w:pPr>
              <w:pStyle w:val="7"/>
              <w:spacing w:before="40" w:after="40"/>
              <w:rPr>
                <w:rFonts w:ascii="Arial" w:hAnsi="Arial" w:cs="Arial"/>
                <w:color w:val="auto"/>
                <w:sz w:val="18"/>
                <w:szCs w:val="18"/>
              </w:rPr>
            </w:pPr>
            <w:r>
              <w:rPr>
                <w:rFonts w:hint="eastAsia" w:ascii="Arial" w:hAnsi="Arial" w:eastAsia="宋体" w:cs="Arial"/>
                <w:sz w:val="18"/>
                <w:szCs w:val="18"/>
                <w:lang w:val="en-US" w:eastAsia="zh-CN"/>
              </w:rPr>
              <w:t>N/A</w:t>
            </w:r>
          </w:p>
        </w:tc>
      </w:tr>
      <w:tr w14:paraId="10B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68E03AB">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212FAD83">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14:paraId="3D202DC4">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14:paraId="1688945E">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17</w:t>
            </w:r>
          </w:p>
        </w:tc>
      </w:tr>
      <w:tr w14:paraId="303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7DA1532">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746BF2DB">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14:paraId="6C50B7A3">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14:paraId="6FA1E09F">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17</w:t>
            </w:r>
          </w:p>
        </w:tc>
      </w:tr>
      <w:tr w14:paraId="7E1A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14:paraId="71A9B4E7">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168E063F">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14:paraId="619249F8">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bookmarkStart w:id="8" w:name="_GoBack"/>
            <w:bookmarkEnd w:id="8"/>
          </w:p>
        </w:tc>
        <w:tc>
          <w:tcPr>
            <w:tcW w:w="1200" w:type="dxa"/>
            <w:tcBorders>
              <w:top w:val="single" w:color="000000" w:sz="4" w:space="0"/>
              <w:left w:val="single" w:color="000000" w:sz="4" w:space="0"/>
              <w:bottom w:val="double" w:color="000000" w:sz="4" w:space="0"/>
              <w:right w:val="single" w:color="000000" w:sz="4" w:space="0"/>
            </w:tcBorders>
          </w:tcPr>
          <w:p w14:paraId="442C99F1">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16</w:t>
            </w:r>
          </w:p>
        </w:tc>
      </w:tr>
    </w:tbl>
    <w:p w14:paraId="6338F4EE">
      <w:pPr>
        <w:pStyle w:val="7"/>
        <w:rPr>
          <w:rFonts w:ascii="Arial" w:hAnsi="Arial" w:cs="Arial"/>
          <w:color w:val="auto"/>
        </w:rPr>
      </w:pPr>
    </w:p>
    <w:p w14:paraId="7AC394C9">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w:panose1 w:val="020B0602040502020204"/>
    <w:charset w:val="00"/>
    <w:family w:val="swiss"/>
    <w:pitch w:val="default"/>
    <w:sig w:usb0="8100AAF7" w:usb1="0000807B" w:usb2="00000008" w:usb3="00000000" w:csb0="6000009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70B6">
    <w:pPr>
      <w:pStyle w:val="9"/>
      <w:ind w:left="1080"/>
      <w:rPr>
        <w:rFonts w:ascii="Lucida Sans" w:hAnsi="Lucida Sans"/>
        <w:sz w:val="20"/>
        <w:szCs w:val="20"/>
      </w:rPr>
    </w:pPr>
    <w:r>
      <w:rPr>
        <w:rFonts w:ascii="Lucida Sans" w:hAnsi="Lucida Sans"/>
        <w:sz w:val="20"/>
        <w:szCs w:val="20"/>
      </w:rPr>
      <w:pict>
        <v:shape id="_x0000_s2050" o:spid="_x0000_s2050"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Q0ODM4YmVmOTRmMThlNjBmODYwNTU0ZjJmZGFjODYifQ=="/>
  </w:docVars>
  <w:rsids>
    <w:rsidRoot w:val="00256BAF"/>
    <w:rsid w:val="00077B44"/>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640172"/>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730D1"/>
    <w:rsid w:val="00C22710"/>
    <w:rsid w:val="00D95D84"/>
    <w:rsid w:val="00DC4F19"/>
    <w:rsid w:val="00E324A8"/>
    <w:rsid w:val="00E66E3A"/>
    <w:rsid w:val="00EB610E"/>
    <w:rsid w:val="00F67C14"/>
    <w:rsid w:val="00FB3483"/>
    <w:rsid w:val="342B1B9E"/>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uiPriority w:val="0"/>
    <w:pPr>
      <w:spacing w:after="373"/>
    </w:pPr>
    <w:rPr>
      <w:rFonts w:cs="Times New Roman"/>
      <w:color w:val="auto"/>
    </w:rPr>
  </w:style>
  <w:style w:type="character" w:customStyle="1" w:styleId="1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1016</Words>
  <Characters>5751</Characters>
  <DocSecurity>0</DocSecurity>
  <Lines>48</Lines>
  <Paragraphs>13</Paragraphs>
  <ScaleCrop>false</ScaleCrop>
  <LinksUpToDate>false</LinksUpToDate>
  <CharactersWithSpaces>6669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2020-11-24T03:02:00Z</cp:lastPrinted>
  <dcterms:created xsi:type="dcterms:W3CDTF">2020-11-24T03:02:00Z</dcterms:created>
  <dcterms:modified xsi:type="dcterms:W3CDTF">2024-08-29T08:26:04Z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81FFDB1BD144419AB815EF53D89C2C04_12</vt:lpwstr>
  </property>
</Properties>
</file>