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76467" w14:textId="186A621B" w:rsidR="00163319" w:rsidRPr="001604AF" w:rsidRDefault="00163319" w:rsidP="00163319">
      <w:r w:rsidRPr="001604AF">
        <w:rPr>
          <w:rFonts w:hint="eastAsia"/>
        </w:rPr>
        <w:t>Table S1: Comparison of Hospital Mortality Rate Between Group A and Group B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544"/>
        <w:gridCol w:w="2347"/>
      </w:tblGrid>
      <w:tr w:rsidR="00163319" w:rsidRPr="001604AF" w14:paraId="2ECFF545" w14:textId="77777777" w:rsidTr="00163319">
        <w:tc>
          <w:tcPr>
            <w:tcW w:w="2405" w:type="dxa"/>
          </w:tcPr>
          <w:p w14:paraId="302BFAE4" w14:textId="05914278" w:rsidR="00163319" w:rsidRPr="001604AF" w:rsidRDefault="00163319" w:rsidP="00163319">
            <w:r w:rsidRPr="001604AF">
              <w:rPr>
                <w:rFonts w:hint="eastAsia"/>
              </w:rPr>
              <w:t>Group</w:t>
            </w:r>
          </w:p>
        </w:tc>
        <w:tc>
          <w:tcPr>
            <w:tcW w:w="3544" w:type="dxa"/>
          </w:tcPr>
          <w:p w14:paraId="2244C98F" w14:textId="53401258" w:rsidR="00163319" w:rsidRPr="001604AF" w:rsidRDefault="00163319" w:rsidP="00163319">
            <w:r w:rsidRPr="001604AF">
              <w:rPr>
                <w:rFonts w:hint="eastAsia"/>
              </w:rPr>
              <w:t>Mean Hospital Stay (days) ± SD</w:t>
            </w:r>
          </w:p>
        </w:tc>
        <w:tc>
          <w:tcPr>
            <w:tcW w:w="2347" w:type="dxa"/>
          </w:tcPr>
          <w:p w14:paraId="43F5266D" w14:textId="0E5CEC95" w:rsidR="00163319" w:rsidRPr="001604AF" w:rsidRDefault="00163319" w:rsidP="00163319">
            <w:r w:rsidRPr="001604AF">
              <w:rPr>
                <w:rFonts w:hint="eastAsia"/>
              </w:rPr>
              <w:t>n</w:t>
            </w:r>
          </w:p>
        </w:tc>
      </w:tr>
      <w:tr w:rsidR="00163319" w:rsidRPr="001604AF" w14:paraId="1A9E93FE" w14:textId="77777777" w:rsidTr="00163319">
        <w:tc>
          <w:tcPr>
            <w:tcW w:w="2405" w:type="dxa"/>
          </w:tcPr>
          <w:p w14:paraId="7B013174" w14:textId="7DA4B84F" w:rsidR="00163319" w:rsidRPr="001604AF" w:rsidRDefault="00163319" w:rsidP="00163319">
            <w:r w:rsidRPr="001604AF">
              <w:rPr>
                <w:rFonts w:hint="eastAsia"/>
              </w:rPr>
              <w:t>Group A</w:t>
            </w:r>
          </w:p>
        </w:tc>
        <w:tc>
          <w:tcPr>
            <w:tcW w:w="3544" w:type="dxa"/>
          </w:tcPr>
          <w:p w14:paraId="77D323BA" w14:textId="16F4A7F9" w:rsidR="00163319" w:rsidRPr="001604AF" w:rsidRDefault="00163319" w:rsidP="00163319">
            <w:r w:rsidRPr="001604AF">
              <w:rPr>
                <w:rFonts w:hint="eastAsia"/>
              </w:rPr>
              <w:t>18.34 ± 5.72</w:t>
            </w:r>
          </w:p>
        </w:tc>
        <w:tc>
          <w:tcPr>
            <w:tcW w:w="2347" w:type="dxa"/>
          </w:tcPr>
          <w:p w14:paraId="7A0E88AF" w14:textId="3C41FE1E" w:rsidR="00163319" w:rsidRPr="001604AF" w:rsidRDefault="00163319" w:rsidP="00163319">
            <w:r w:rsidRPr="001604AF">
              <w:rPr>
                <w:rFonts w:hint="eastAsia"/>
              </w:rPr>
              <w:t>13</w:t>
            </w:r>
          </w:p>
        </w:tc>
      </w:tr>
      <w:tr w:rsidR="00163319" w:rsidRPr="001604AF" w14:paraId="32FEF779" w14:textId="77777777" w:rsidTr="00163319">
        <w:tc>
          <w:tcPr>
            <w:tcW w:w="2405" w:type="dxa"/>
          </w:tcPr>
          <w:p w14:paraId="50A038D6" w14:textId="33855747" w:rsidR="00163319" w:rsidRPr="001604AF" w:rsidRDefault="00163319" w:rsidP="00163319">
            <w:r w:rsidRPr="001604AF">
              <w:rPr>
                <w:rFonts w:hint="eastAsia"/>
              </w:rPr>
              <w:t>Group B</w:t>
            </w:r>
          </w:p>
        </w:tc>
        <w:tc>
          <w:tcPr>
            <w:tcW w:w="3544" w:type="dxa"/>
          </w:tcPr>
          <w:p w14:paraId="2DB1411C" w14:textId="65B82F94" w:rsidR="00163319" w:rsidRPr="001604AF" w:rsidRDefault="00163319" w:rsidP="00163319">
            <w:r w:rsidRPr="001604AF">
              <w:rPr>
                <w:rFonts w:hint="eastAsia"/>
              </w:rPr>
              <w:t>14.42 ± 4.59</w:t>
            </w:r>
          </w:p>
        </w:tc>
        <w:tc>
          <w:tcPr>
            <w:tcW w:w="2347" w:type="dxa"/>
          </w:tcPr>
          <w:p w14:paraId="041BA113" w14:textId="7F60B25E" w:rsidR="00163319" w:rsidRPr="001604AF" w:rsidRDefault="00163319" w:rsidP="00163319">
            <w:r w:rsidRPr="001604AF">
              <w:rPr>
                <w:rFonts w:hint="eastAsia"/>
              </w:rPr>
              <w:t>19</w:t>
            </w:r>
          </w:p>
        </w:tc>
      </w:tr>
    </w:tbl>
    <w:p w14:paraId="38879501" w14:textId="77777777" w:rsidR="00163319" w:rsidRPr="001604AF" w:rsidRDefault="00163319" w:rsidP="00163319"/>
    <w:p w14:paraId="29312560" w14:textId="70B7C4CC" w:rsidR="00163319" w:rsidRPr="001604AF" w:rsidRDefault="00163319" w:rsidP="00163319">
      <w:pPr>
        <w:rPr>
          <w:rFonts w:hint="eastAsia"/>
        </w:rPr>
      </w:pPr>
      <w:r w:rsidRPr="001604AF">
        <w:rPr>
          <w:rFonts w:hint="eastAsia"/>
        </w:rPr>
        <w:t>1. Comparison of Hospital Mortality Rate Between Group A and Group B</w:t>
      </w:r>
    </w:p>
    <w:p w14:paraId="5D73AB64" w14:textId="564D0A18" w:rsidR="00163319" w:rsidRPr="001604AF" w:rsidRDefault="00163319" w:rsidP="00163319">
      <w:pPr>
        <w:rPr>
          <w:rFonts w:hint="eastAsia"/>
        </w:rPr>
      </w:pPr>
      <w:r w:rsidRPr="001604AF">
        <w:rPr>
          <w:rFonts w:hint="eastAsia"/>
        </w:rPr>
        <w:t>Method: x</w:t>
      </w:r>
      <w:r w:rsidRPr="001604AF">
        <w:rPr>
          <w:rFonts w:hint="eastAsia"/>
          <w:vertAlign w:val="superscript"/>
        </w:rPr>
        <w:t>2</w:t>
      </w:r>
      <w:r w:rsidRPr="001604AF">
        <w:rPr>
          <w:rFonts w:hint="eastAsia"/>
        </w:rPr>
        <w:t xml:space="preserve"> test</w:t>
      </w:r>
    </w:p>
    <w:p w14:paraId="3982FB2A" w14:textId="77777777" w:rsidR="00163319" w:rsidRPr="001604AF" w:rsidRDefault="00163319" w:rsidP="00163319">
      <w:pPr>
        <w:rPr>
          <w:rFonts w:hint="eastAsia"/>
        </w:rPr>
      </w:pPr>
      <w:r w:rsidRPr="001604AF">
        <w:rPr>
          <w:rFonts w:hint="eastAsia"/>
        </w:rPr>
        <w:t>Observed Frequencies:</w:t>
      </w:r>
    </w:p>
    <w:p w14:paraId="70EA39F2" w14:textId="77777777" w:rsidR="00163319" w:rsidRPr="001604AF" w:rsidRDefault="00163319" w:rsidP="00163319">
      <w:pPr>
        <w:rPr>
          <w:rFonts w:hint="eastAsia"/>
        </w:rPr>
      </w:pPr>
      <w:r w:rsidRPr="001604AF">
        <w:rPr>
          <w:rFonts w:hint="eastAsia"/>
        </w:rPr>
        <w:t>Group A: 11 deaths, 13 survivals</w:t>
      </w:r>
    </w:p>
    <w:p w14:paraId="64BDE1E3" w14:textId="77777777" w:rsidR="00163319" w:rsidRPr="001604AF" w:rsidRDefault="00163319" w:rsidP="00163319">
      <w:pPr>
        <w:rPr>
          <w:rFonts w:hint="eastAsia"/>
        </w:rPr>
      </w:pPr>
      <w:r w:rsidRPr="001604AF">
        <w:rPr>
          <w:rFonts w:hint="eastAsia"/>
        </w:rPr>
        <w:t>Group B: 2 deaths, 19 survivals</w:t>
      </w:r>
    </w:p>
    <w:p w14:paraId="638FADBC" w14:textId="77777777" w:rsidR="00163319" w:rsidRPr="001604AF" w:rsidRDefault="00163319" w:rsidP="00163319">
      <w:pPr>
        <w:rPr>
          <w:rFonts w:hint="eastAsia"/>
        </w:rPr>
      </w:pPr>
      <w:r w:rsidRPr="001604AF">
        <w:rPr>
          <w:rFonts w:hint="eastAsia"/>
        </w:rPr>
        <w:t>Result:</w:t>
      </w:r>
    </w:p>
    <w:p w14:paraId="307F38DC" w14:textId="696A0817" w:rsidR="00163319" w:rsidRPr="001604AF" w:rsidRDefault="00163319" w:rsidP="00163319">
      <w:pPr>
        <w:rPr>
          <w:rFonts w:hint="eastAsia"/>
          <w:b/>
          <w:bCs/>
        </w:rPr>
      </w:pPr>
      <w:r w:rsidRPr="001604AF">
        <w:rPr>
          <w:rFonts w:hint="eastAsia"/>
          <w:b/>
          <w:bCs/>
        </w:rPr>
        <w:t>Chi-square statistic (</w:t>
      </w:r>
      <w:r w:rsidRPr="001604AF">
        <w:rPr>
          <w:rFonts w:hint="eastAsia"/>
          <w:b/>
          <w:bCs/>
        </w:rPr>
        <w:t>x</w:t>
      </w:r>
      <w:r w:rsidRPr="001604AF">
        <w:rPr>
          <w:rFonts w:hint="eastAsia"/>
          <w:b/>
          <w:bCs/>
          <w:vertAlign w:val="superscript"/>
        </w:rPr>
        <w:t>2</w:t>
      </w:r>
      <w:r w:rsidRPr="001604AF">
        <w:rPr>
          <w:rFonts w:hint="eastAsia"/>
          <w:b/>
          <w:bCs/>
        </w:rPr>
        <w:t>): 7.189</w:t>
      </w:r>
    </w:p>
    <w:p w14:paraId="1BB527F7" w14:textId="77777777" w:rsidR="00163319" w:rsidRPr="001604AF" w:rsidRDefault="00163319" w:rsidP="00163319">
      <w:pPr>
        <w:rPr>
          <w:rFonts w:hint="eastAsia"/>
          <w:b/>
          <w:bCs/>
        </w:rPr>
      </w:pPr>
      <w:r w:rsidRPr="001604AF">
        <w:rPr>
          <w:rFonts w:hint="eastAsia"/>
          <w:b/>
          <w:bCs/>
        </w:rPr>
        <w:t>p-value: 0.007</w:t>
      </w:r>
    </w:p>
    <w:p w14:paraId="0FCAF29E" w14:textId="77777777" w:rsidR="00163319" w:rsidRPr="001604AF" w:rsidRDefault="00163319" w:rsidP="00163319">
      <w:pPr>
        <w:rPr>
          <w:rFonts w:hint="eastAsia"/>
        </w:rPr>
      </w:pPr>
      <w:r w:rsidRPr="001604AF">
        <w:rPr>
          <w:rFonts w:hint="eastAsia"/>
        </w:rPr>
        <w:t>Conclusion: The hospital mortality rate in group B is significantly lower than in group A.</w:t>
      </w:r>
    </w:p>
    <w:p w14:paraId="78E0EF63" w14:textId="77777777" w:rsidR="00163319" w:rsidRPr="001604AF" w:rsidRDefault="00163319" w:rsidP="00163319"/>
    <w:p w14:paraId="29E8DF8B" w14:textId="684CA019" w:rsidR="00163319" w:rsidRPr="001604AF" w:rsidRDefault="00163319" w:rsidP="00163319">
      <w:pPr>
        <w:rPr>
          <w:rFonts w:hint="eastAsia"/>
        </w:rPr>
      </w:pPr>
      <w:r w:rsidRPr="001604AF">
        <w:rPr>
          <w:rFonts w:hint="eastAsia"/>
        </w:rPr>
        <w:t>2. Comparison of Hospital Stay Between Group A and Group B</w:t>
      </w:r>
    </w:p>
    <w:p w14:paraId="65D4AB0A" w14:textId="77777777" w:rsidR="00163319" w:rsidRPr="001604AF" w:rsidRDefault="00163319" w:rsidP="00163319">
      <w:pPr>
        <w:rPr>
          <w:rFonts w:hint="eastAsia"/>
        </w:rPr>
      </w:pPr>
      <w:r w:rsidRPr="001604AF">
        <w:rPr>
          <w:rFonts w:hint="eastAsia"/>
        </w:rPr>
        <w:t>Method: Independent samples t-test</w:t>
      </w:r>
    </w:p>
    <w:p w14:paraId="2AB28CC7" w14:textId="77777777" w:rsidR="00163319" w:rsidRPr="001604AF" w:rsidRDefault="00163319" w:rsidP="00163319">
      <w:pPr>
        <w:rPr>
          <w:rFonts w:hint="eastAsia"/>
        </w:rPr>
      </w:pPr>
      <w:r w:rsidRPr="001604AF">
        <w:rPr>
          <w:rFonts w:hint="eastAsia"/>
        </w:rPr>
        <w:t>Group Statistics:</w:t>
      </w:r>
    </w:p>
    <w:p w14:paraId="1ECF8895" w14:textId="77777777" w:rsidR="00163319" w:rsidRPr="001604AF" w:rsidRDefault="00163319" w:rsidP="00163319">
      <w:pPr>
        <w:rPr>
          <w:rFonts w:hint="eastAsia"/>
        </w:rPr>
      </w:pPr>
      <w:r w:rsidRPr="001604AF">
        <w:rPr>
          <w:rFonts w:hint="eastAsia"/>
        </w:rPr>
        <w:t>Group A: Mean hospital stay = 18.34 days, SD = 5.72, n = 13</w:t>
      </w:r>
    </w:p>
    <w:p w14:paraId="1AB79140" w14:textId="77777777" w:rsidR="00163319" w:rsidRPr="001604AF" w:rsidRDefault="00163319" w:rsidP="00163319">
      <w:pPr>
        <w:rPr>
          <w:rFonts w:hint="eastAsia"/>
        </w:rPr>
      </w:pPr>
      <w:r w:rsidRPr="001604AF">
        <w:rPr>
          <w:rFonts w:hint="eastAsia"/>
        </w:rPr>
        <w:t>Group B: Mean hospital stay = 14.42 days, SD = 4.59, n = 19</w:t>
      </w:r>
    </w:p>
    <w:p w14:paraId="0F4C04EB" w14:textId="77777777" w:rsidR="00163319" w:rsidRPr="001604AF" w:rsidRDefault="00163319" w:rsidP="00163319">
      <w:pPr>
        <w:rPr>
          <w:rFonts w:hint="eastAsia"/>
        </w:rPr>
      </w:pPr>
      <w:r w:rsidRPr="001604AF">
        <w:rPr>
          <w:rFonts w:hint="eastAsia"/>
        </w:rPr>
        <w:t>Result:</w:t>
      </w:r>
    </w:p>
    <w:p w14:paraId="7265557A" w14:textId="77777777" w:rsidR="00163319" w:rsidRPr="001604AF" w:rsidRDefault="00163319" w:rsidP="00163319">
      <w:pPr>
        <w:rPr>
          <w:rFonts w:hint="eastAsia"/>
          <w:b/>
          <w:bCs/>
        </w:rPr>
      </w:pPr>
      <w:r w:rsidRPr="001604AF">
        <w:rPr>
          <w:rFonts w:hint="eastAsia"/>
          <w:b/>
          <w:bCs/>
        </w:rPr>
        <w:t>t-value: 2.147</w:t>
      </w:r>
    </w:p>
    <w:p w14:paraId="348D2CAC" w14:textId="77777777" w:rsidR="00163319" w:rsidRPr="001604AF" w:rsidRDefault="00163319" w:rsidP="00163319">
      <w:pPr>
        <w:rPr>
          <w:rFonts w:hint="eastAsia"/>
          <w:b/>
          <w:bCs/>
        </w:rPr>
      </w:pPr>
      <w:r w:rsidRPr="001604AF">
        <w:rPr>
          <w:rFonts w:hint="eastAsia"/>
          <w:b/>
          <w:bCs/>
        </w:rPr>
        <w:t>p-value: 0.040</w:t>
      </w:r>
    </w:p>
    <w:p w14:paraId="15D0B0AC" w14:textId="26F785FF" w:rsidR="008138D9" w:rsidRPr="001604AF" w:rsidRDefault="00163319" w:rsidP="00163319">
      <w:r w:rsidRPr="001604AF">
        <w:rPr>
          <w:rFonts w:hint="eastAsia"/>
        </w:rPr>
        <w:t>Conclusion: The hospital stay in group B is significantly shorter than in group A.</w:t>
      </w:r>
    </w:p>
    <w:sectPr w:rsidR="008138D9" w:rsidRPr="00160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4361B"/>
    <w:multiLevelType w:val="multilevel"/>
    <w:tmpl w:val="DF904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8488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D9"/>
    <w:rsid w:val="001604AF"/>
    <w:rsid w:val="00163319"/>
    <w:rsid w:val="002F4106"/>
    <w:rsid w:val="0081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93FA1"/>
  <w15:chartTrackingRefBased/>
  <w15:docId w15:val="{9805073E-49DB-4B3A-8E1E-370FD374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yin</dc:creator>
  <cp:keywords/>
  <dc:description/>
  <cp:lastModifiedBy>li yin</cp:lastModifiedBy>
  <cp:revision>3</cp:revision>
  <dcterms:created xsi:type="dcterms:W3CDTF">2024-08-08T08:49:00Z</dcterms:created>
  <dcterms:modified xsi:type="dcterms:W3CDTF">2024-08-08T08:57:00Z</dcterms:modified>
</cp:coreProperties>
</file>